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AF" w:rsidRPr="00265E77" w:rsidRDefault="00007BAF" w:rsidP="00FE2FD4">
      <w:pPr>
        <w:rPr>
          <w:rStyle w:val="IntenseEmphasis"/>
        </w:rPr>
      </w:pPr>
    </w:p>
    <w:p w:rsidR="00007BAF" w:rsidRPr="00A948DC" w:rsidRDefault="00007BAF" w:rsidP="001C0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48DC">
        <w:rPr>
          <w:rFonts w:ascii="Times New Roman" w:hAnsi="Times New Roman"/>
          <w:b/>
          <w:sz w:val="28"/>
          <w:szCs w:val="28"/>
          <w:lang w:val="uk-UA"/>
        </w:rPr>
        <w:t>Пояснювальна  записка до змін</w:t>
      </w:r>
    </w:p>
    <w:p w:rsidR="00007BAF" w:rsidRDefault="00007BAF" w:rsidP="001C0D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948D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A948DC">
        <w:rPr>
          <w:rFonts w:ascii="Times New Roman" w:hAnsi="Times New Roman"/>
          <w:b/>
          <w:sz w:val="28"/>
          <w:szCs w:val="28"/>
          <w:lang w:val="uk-UA"/>
        </w:rPr>
        <w:t xml:space="preserve">до фінансового плану  Комунального некомерційного підприємства Нетішинської міської ради </w:t>
      </w:r>
      <w:r w:rsidRPr="00A948D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«Спеціалізована медико-санітарна частина </w:t>
      </w:r>
    </w:p>
    <w:p w:rsidR="00007BAF" w:rsidRDefault="00007BAF" w:rsidP="001C0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48DC">
        <w:rPr>
          <w:rFonts w:ascii="Times New Roman" w:hAnsi="Times New Roman"/>
          <w:b/>
          <w:color w:val="000000"/>
          <w:sz w:val="28"/>
          <w:szCs w:val="28"/>
          <w:lang w:val="uk-UA"/>
        </w:rPr>
        <w:t>м.Нетішин»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 2024 </w:t>
      </w:r>
      <w:r w:rsidRPr="00A948DC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007BAF" w:rsidRDefault="00007BAF" w:rsidP="001C0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7BAF" w:rsidRDefault="00007BAF" w:rsidP="00FD25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Рішенням сорок четвертої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сесії Нетішинської міської ради VIIІ </w:t>
      </w:r>
      <w:r>
        <w:rPr>
          <w:rFonts w:ascii="Times New Roman" w:hAnsi="Times New Roman"/>
          <w:sz w:val="24"/>
          <w:szCs w:val="24"/>
          <w:lang w:val="uk-UA"/>
        </w:rPr>
        <w:t>скликання 26.01.2024р. №44/2117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затверджений фінансовий план КНП НМР «СМСЧ м.Нетішин».</w:t>
      </w:r>
    </w:p>
    <w:p w:rsidR="00007BAF" w:rsidRDefault="00007BAF" w:rsidP="00684E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Рішенням сорок восьмої (позачергової)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сесії Нетішинської міської ради VIIІ </w:t>
      </w:r>
      <w:r>
        <w:rPr>
          <w:rFonts w:ascii="Times New Roman" w:hAnsi="Times New Roman"/>
          <w:sz w:val="24"/>
          <w:szCs w:val="24"/>
          <w:lang w:val="uk-UA"/>
        </w:rPr>
        <w:t>скликання 10.06.2024р. №48/2317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затверджений</w:t>
      </w:r>
      <w:r>
        <w:rPr>
          <w:rFonts w:ascii="Times New Roman" w:hAnsi="Times New Roman"/>
          <w:sz w:val="24"/>
          <w:szCs w:val="24"/>
          <w:lang w:val="uk-UA"/>
        </w:rPr>
        <w:t xml:space="preserve"> змінений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фінансовий план КНП НМР «СМСЧ м.Нетішин».</w:t>
      </w:r>
    </w:p>
    <w:p w:rsidR="00007BAF" w:rsidRPr="00FD2532" w:rsidRDefault="00007BAF" w:rsidP="00FD25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BAF" w:rsidRDefault="00007BAF" w:rsidP="001C0D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15EC5">
        <w:rPr>
          <w:rFonts w:ascii="Times New Roman" w:hAnsi="Times New Roman"/>
          <w:sz w:val="24"/>
          <w:szCs w:val="24"/>
          <w:lang w:val="uk-UA"/>
        </w:rPr>
        <w:t xml:space="preserve">КНП НМР «СМСЧ м.Нетішин» вносить </w:t>
      </w:r>
      <w:r>
        <w:rPr>
          <w:rFonts w:ascii="Times New Roman" w:hAnsi="Times New Roman"/>
          <w:sz w:val="24"/>
          <w:szCs w:val="24"/>
          <w:lang w:val="uk-UA"/>
        </w:rPr>
        <w:t>чергові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зміни до фінансового плану</w:t>
      </w:r>
      <w:r>
        <w:rPr>
          <w:rFonts w:ascii="Times New Roman" w:hAnsi="Times New Roman"/>
          <w:sz w:val="24"/>
          <w:szCs w:val="24"/>
          <w:lang w:val="uk-UA"/>
        </w:rPr>
        <w:t xml:space="preserve"> на 2024 рік</w:t>
      </w:r>
      <w:r w:rsidRPr="00B15EC5">
        <w:rPr>
          <w:rFonts w:ascii="Times New Roman" w:hAnsi="Times New Roman"/>
          <w:sz w:val="24"/>
          <w:szCs w:val="24"/>
          <w:lang w:val="uk-UA"/>
        </w:rPr>
        <w:t>.</w:t>
      </w:r>
    </w:p>
    <w:p w:rsidR="00007BAF" w:rsidRPr="00B15EC5" w:rsidRDefault="00007BAF" w:rsidP="001C0D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BAF" w:rsidRPr="00B15EC5" w:rsidRDefault="00007BAF" w:rsidP="001C0D25">
      <w:pPr>
        <w:jc w:val="both"/>
        <w:rPr>
          <w:lang w:val="uk-UA"/>
        </w:rPr>
      </w:pPr>
      <w:r w:rsidRPr="00B15EC5">
        <w:rPr>
          <w:rFonts w:ascii="Times New Roman" w:hAnsi="Times New Roman"/>
          <w:sz w:val="24"/>
          <w:szCs w:val="24"/>
          <w:lang w:val="uk-UA"/>
        </w:rPr>
        <w:t xml:space="preserve">            Підставою для внесення з</w:t>
      </w:r>
      <w:r>
        <w:rPr>
          <w:rFonts w:ascii="Times New Roman" w:hAnsi="Times New Roman"/>
          <w:sz w:val="24"/>
          <w:szCs w:val="24"/>
          <w:lang w:val="uk-UA"/>
        </w:rPr>
        <w:t xml:space="preserve">мін до фінансового плану </w:t>
      </w:r>
      <w:r w:rsidRPr="00B15EC5">
        <w:rPr>
          <w:rFonts w:ascii="Times New Roman" w:hAnsi="Times New Roman"/>
          <w:sz w:val="24"/>
          <w:szCs w:val="24"/>
          <w:lang w:val="uk-UA"/>
        </w:rPr>
        <w:t>стали наступні причини:</w:t>
      </w:r>
    </w:p>
    <w:p w:rsidR="00007BAF" w:rsidRPr="00CF3819" w:rsidRDefault="00007BAF" w:rsidP="00CF38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B15EC5">
        <w:rPr>
          <w:rFonts w:ascii="Times New Roman" w:hAnsi="Times New Roman"/>
          <w:sz w:val="24"/>
          <w:szCs w:val="24"/>
          <w:lang w:val="uk-UA"/>
        </w:rPr>
        <w:t xml:space="preserve">          - </w:t>
      </w:r>
      <w:r>
        <w:rPr>
          <w:rFonts w:ascii="Times New Roman" w:hAnsi="Times New Roman"/>
          <w:sz w:val="24"/>
          <w:szCs w:val="24"/>
          <w:lang w:val="uk-UA"/>
        </w:rPr>
        <w:t>збільшено суму коштів  з бюджету</w:t>
      </w:r>
      <w:r w:rsidRPr="00992D82">
        <w:rPr>
          <w:rFonts w:ascii="Times New Roman" w:hAnsi="Times New Roman"/>
          <w:sz w:val="24"/>
          <w:szCs w:val="24"/>
        </w:rPr>
        <w:t xml:space="preserve"> Нетішинської міської ТГ</w:t>
      </w:r>
      <w:r>
        <w:rPr>
          <w:rFonts w:ascii="Times New Roman" w:hAnsi="Times New Roman"/>
          <w:sz w:val="24"/>
          <w:szCs w:val="24"/>
          <w:lang w:val="uk-UA"/>
        </w:rPr>
        <w:t xml:space="preserve">  за «Комплексною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Програмою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розвитку та підтримки комунальних підприємств охорони здоров</w:t>
      </w:r>
      <w:r w:rsidRPr="00F93C37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 Нетішинської міської територіальної громади і надання медичних послуг  на 2021-2024 роки» на</w:t>
      </w:r>
      <w:r w:rsidRPr="002B5F55">
        <w:rPr>
          <w:rFonts w:ascii="Times New Roman" w:hAnsi="Times New Roman"/>
          <w:sz w:val="24"/>
          <w:szCs w:val="24"/>
          <w:lang w:val="uk-UA"/>
        </w:rPr>
        <w:t xml:space="preserve"> капітальні видатки (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у </w:t>
      </w:r>
      <w:r w:rsidRPr="00CF3819">
        <w:rPr>
          <w:rFonts w:ascii="Times New Roman" w:hAnsi="Times New Roman"/>
          <w:sz w:val="24"/>
          <w:szCs w:val="24"/>
          <w:lang w:val="uk-UA" w:eastAsia="ru-RU"/>
        </w:rPr>
        <w:t>відповідності до наявної ПКД на «</w:t>
      </w:r>
      <w:r w:rsidRPr="00CF381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Капітальний ремонт приміщень (№1-5 та №64-118) відділення медичної реабілітації та фізіотерапії 5 поверху будівлі головного корпусу лікарні, 1/1, для реабілітаційного лікування військовослужбовців, КНП НМР «СМСЧ м. Нетішин» за адресою вул. Лісова, 1, місто Нетішин, Шепетівський район Хмельницька область»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).</w:t>
      </w:r>
    </w:p>
    <w:p w:rsidR="00007BAF" w:rsidRPr="00CF3819" w:rsidRDefault="00007BAF" w:rsidP="00CF38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BAF" w:rsidRDefault="00007BAF" w:rsidP="00CF381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B15EC5">
        <w:rPr>
          <w:rFonts w:ascii="Times New Roman" w:hAnsi="Times New Roman"/>
          <w:sz w:val="24"/>
          <w:szCs w:val="24"/>
          <w:lang w:val="uk-UA"/>
        </w:rPr>
        <w:t>В результаті внесених змін в фінансовому плані підприємства збільшилась су</w:t>
      </w:r>
      <w:r>
        <w:rPr>
          <w:rFonts w:ascii="Times New Roman" w:hAnsi="Times New Roman"/>
          <w:sz w:val="24"/>
          <w:szCs w:val="24"/>
          <w:lang w:val="uk-UA"/>
        </w:rPr>
        <w:t>ма в частині доходу на 4000,0 тис.грн</w:t>
      </w:r>
      <w:r w:rsidRPr="00B15EC5"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007BAF" w:rsidRPr="00DB3C80" w:rsidRDefault="00007BAF" w:rsidP="00E114F3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сума рядка 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1070/4 (основної таблиці) «Інші доходи (придбання обладнання і предметів довгострокового користування; капітальний ремонт приміщення)» збільшено  на </w:t>
      </w:r>
      <w:r>
        <w:rPr>
          <w:rFonts w:ascii="Times New Roman" w:hAnsi="Times New Roman"/>
          <w:sz w:val="24"/>
          <w:szCs w:val="24"/>
          <w:lang w:val="uk-UA"/>
        </w:rPr>
        <w:t>4 000,00 тис.грн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к</w:t>
      </w:r>
      <w:r w:rsidRPr="00CF381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апітальний ремонт приміщень (№1-5 та №64-118) відділення медичної реабілітації та фізіотерапії 5 поверху будівлі головного корпусу лікарні, 1/1, для реабілітаційного лікування військовослужбовців</w:t>
      </w:r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007BAF" w:rsidRPr="00D05FE4" w:rsidRDefault="00007BAF" w:rsidP="00D05F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BAF" w:rsidRPr="00655BAE" w:rsidRDefault="00007BAF" w:rsidP="001C0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EC5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655BAE">
        <w:rPr>
          <w:rFonts w:ascii="Times New Roman" w:hAnsi="Times New Roman"/>
          <w:sz w:val="24"/>
          <w:szCs w:val="24"/>
          <w:lang w:val="uk-UA"/>
        </w:rPr>
        <w:t xml:space="preserve">Кошти з частини доходу у сумі </w:t>
      </w:r>
      <w:r>
        <w:rPr>
          <w:rFonts w:ascii="Times New Roman" w:hAnsi="Times New Roman"/>
          <w:sz w:val="24"/>
          <w:szCs w:val="24"/>
          <w:lang w:val="uk-UA"/>
        </w:rPr>
        <w:t>4 000</w:t>
      </w:r>
      <w:r w:rsidRPr="00655BAE">
        <w:rPr>
          <w:rFonts w:ascii="Times New Roman" w:hAnsi="Times New Roman"/>
          <w:sz w:val="24"/>
          <w:szCs w:val="24"/>
          <w:lang w:val="uk-UA"/>
        </w:rPr>
        <w:t xml:space="preserve">,0 тис.грн будуть спрямовані на наступні статті в частині витрат: </w:t>
      </w:r>
    </w:p>
    <w:p w:rsidR="00007BAF" w:rsidRDefault="00007BAF" w:rsidP="00A4535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55BAE">
        <w:rPr>
          <w:rFonts w:ascii="Times New Roman" w:hAnsi="Times New Roman"/>
          <w:sz w:val="24"/>
          <w:szCs w:val="24"/>
          <w:lang w:val="uk-UA"/>
        </w:rPr>
        <w:t>- сума рядка 1080/12 (основної таблиці) «Інші витрати (капітальні видатки)» збільшено на 4 000,0 тис.грн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к</w:t>
      </w:r>
      <w:r w:rsidRPr="00CF381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апітальний ремонт приміщень (№1-5 та №64-118) відділення медичної реабілітації та фізіотерапії 5 поверху будівлі головного корпусу лікарні, 1/1, для реабілітаційного лікування військовослужбовців</w:t>
      </w:r>
      <w:r w:rsidRPr="00655BAE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07BAF" w:rsidRPr="00655BAE" w:rsidRDefault="00007BAF" w:rsidP="00A4535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BAF" w:rsidRPr="00482184" w:rsidRDefault="00007BAF" w:rsidP="00523D8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82184">
        <w:rPr>
          <w:rFonts w:ascii="Times New Roman" w:hAnsi="Times New Roman"/>
          <w:sz w:val="24"/>
          <w:szCs w:val="24"/>
          <w:lang w:val="uk-UA"/>
        </w:rPr>
        <w:t>У фінансов</w:t>
      </w:r>
      <w:r>
        <w:rPr>
          <w:rFonts w:ascii="Times New Roman" w:hAnsi="Times New Roman"/>
          <w:sz w:val="24"/>
          <w:szCs w:val="24"/>
          <w:lang w:val="uk-UA"/>
        </w:rPr>
        <w:t>ому  плані зі змінами   на  2024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р. заплановано отримати дохід на загальну суму </w:t>
      </w:r>
      <w:r>
        <w:rPr>
          <w:rFonts w:ascii="Times New Roman" w:hAnsi="Times New Roman"/>
          <w:sz w:val="24"/>
          <w:szCs w:val="24"/>
          <w:lang w:val="uk-UA"/>
        </w:rPr>
        <w:t>158 085,5</w:t>
      </w:r>
      <w:r w:rsidRPr="00482184">
        <w:rPr>
          <w:rFonts w:ascii="Times New Roman" w:hAnsi="Times New Roman"/>
          <w:sz w:val="24"/>
          <w:szCs w:val="24"/>
          <w:lang w:val="uk-UA"/>
        </w:rPr>
        <w:t>тис. грн, а саме:</w:t>
      </w:r>
    </w:p>
    <w:p w:rsidR="00007BAF" w:rsidRPr="00482184" w:rsidRDefault="00007BAF" w:rsidP="001C0D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82184">
        <w:rPr>
          <w:rFonts w:ascii="Times New Roman" w:hAnsi="Times New Roman"/>
          <w:sz w:val="24"/>
          <w:szCs w:val="24"/>
          <w:lang w:val="uk-UA"/>
        </w:rPr>
        <w:t xml:space="preserve">- від реалізації продукції (товарів, робіт, послуг) (в т.ч. кошти, отримані від НСЗУ у сумі </w:t>
      </w:r>
      <w:r>
        <w:rPr>
          <w:rFonts w:ascii="Times New Roman" w:hAnsi="Times New Roman"/>
          <w:sz w:val="24"/>
          <w:szCs w:val="24"/>
          <w:lang w:val="uk-UA"/>
        </w:rPr>
        <w:t>87</w:t>
      </w:r>
      <w:r w:rsidRPr="00482184">
        <w:rPr>
          <w:rFonts w:ascii="Times New Roman" w:hAnsi="Times New Roman"/>
          <w:sz w:val="24"/>
          <w:szCs w:val="24"/>
          <w:lang w:val="uk-UA"/>
        </w:rPr>
        <w:t> 000,0 тис.грн) рядок 1000 (основ</w:t>
      </w:r>
      <w:r>
        <w:rPr>
          <w:rFonts w:ascii="Times New Roman" w:hAnsi="Times New Roman"/>
          <w:sz w:val="24"/>
          <w:szCs w:val="24"/>
          <w:lang w:val="uk-UA"/>
        </w:rPr>
        <w:t>ної таблиці)  на суму  101 439</w:t>
      </w:r>
      <w:r w:rsidRPr="00482184">
        <w:rPr>
          <w:rFonts w:ascii="Times New Roman" w:hAnsi="Times New Roman"/>
          <w:sz w:val="24"/>
          <w:szCs w:val="24"/>
          <w:lang w:val="uk-UA"/>
        </w:rPr>
        <w:t>,0 тис.грн.;</w:t>
      </w:r>
    </w:p>
    <w:p w:rsidR="00007BAF" w:rsidRPr="00482184" w:rsidRDefault="00007BAF" w:rsidP="001C0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2184">
        <w:rPr>
          <w:rFonts w:ascii="Times New Roman" w:hAnsi="Times New Roman"/>
          <w:sz w:val="24"/>
          <w:szCs w:val="24"/>
          <w:lang w:val="uk-UA"/>
        </w:rPr>
        <w:t xml:space="preserve">           - інші операційні доходи, рядок 1070 ( основної таблиці):</w:t>
      </w:r>
    </w:p>
    <w:p w:rsidR="00007BAF" w:rsidRPr="00482184" w:rsidRDefault="00007BAF" w:rsidP="001C0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2184">
        <w:rPr>
          <w:rFonts w:ascii="Times New Roman" w:hAnsi="Times New Roman"/>
          <w:sz w:val="24"/>
          <w:szCs w:val="24"/>
          <w:lang w:val="uk-UA"/>
        </w:rPr>
        <w:t xml:space="preserve">           -«Дохід з місцевого бюджету по Комплексні Програмі розвитку та підтримки комунальних підприємств охорони здоров’я Нетішинської міської ТГ і надання медичних послуг  на 2</w:t>
      </w:r>
      <w:r>
        <w:rPr>
          <w:rFonts w:ascii="Times New Roman" w:hAnsi="Times New Roman"/>
          <w:sz w:val="24"/>
          <w:szCs w:val="24"/>
          <w:lang w:val="uk-UA"/>
        </w:rPr>
        <w:t>021-2024 роки», на суму 23 946,5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 тис. грн;</w:t>
      </w:r>
    </w:p>
    <w:p w:rsidR="00007BAF" w:rsidRDefault="00007BAF" w:rsidP="001C0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2184">
        <w:rPr>
          <w:rFonts w:ascii="Times New Roman" w:hAnsi="Times New Roman"/>
          <w:sz w:val="24"/>
          <w:szCs w:val="24"/>
          <w:lang w:val="uk-UA"/>
        </w:rPr>
        <w:t xml:space="preserve">           -«Інші доходи (придбання обладнання і предметів довгострокового користування; капітальний ремонт приміщення)» на суму 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 000,00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грн., </w:t>
      </w:r>
    </w:p>
    <w:p w:rsidR="00007BAF" w:rsidRPr="00482184" w:rsidRDefault="00007BAF" w:rsidP="001C0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- «</w:t>
      </w:r>
      <w:r w:rsidRPr="00104CC5">
        <w:rPr>
          <w:rFonts w:ascii="Times New Roman" w:hAnsi="Times New Roman"/>
          <w:sz w:val="24"/>
          <w:szCs w:val="24"/>
          <w:lang w:val="uk-UA"/>
        </w:rPr>
        <w:t>Дохід від депозитних коштів на рахунках в банках</w:t>
      </w:r>
      <w:r>
        <w:rPr>
          <w:rFonts w:ascii="Times New Roman" w:hAnsi="Times New Roman"/>
          <w:sz w:val="24"/>
          <w:szCs w:val="24"/>
          <w:lang w:val="uk-UA"/>
        </w:rPr>
        <w:t>» 1 200,00 тис.грн.,</w:t>
      </w:r>
    </w:p>
    <w:p w:rsidR="00007BAF" w:rsidRPr="00482184" w:rsidRDefault="00007BAF" w:rsidP="00905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2184">
        <w:rPr>
          <w:rFonts w:ascii="Times New Roman" w:hAnsi="Times New Roman"/>
          <w:sz w:val="24"/>
          <w:szCs w:val="24"/>
          <w:lang w:val="uk-UA"/>
        </w:rPr>
        <w:t xml:space="preserve">         -   «Дохід ві</w:t>
      </w:r>
      <w:r>
        <w:rPr>
          <w:rFonts w:ascii="Times New Roman" w:hAnsi="Times New Roman"/>
          <w:sz w:val="24"/>
          <w:szCs w:val="24"/>
          <w:lang w:val="uk-UA"/>
        </w:rPr>
        <w:t>д централізованого постачання» 6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 000,0 тис грн;</w:t>
      </w:r>
    </w:p>
    <w:p w:rsidR="00007BAF" w:rsidRPr="00482184" w:rsidRDefault="00007BAF" w:rsidP="001C0D25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8 500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,0 тис грн (з суми придбання предметів довгострокового користування) визнаний  дохід від цільового фінансування капітальних інвестицій, пропорційно сумі нарахованої амортизації п.18 П БО  15 «Дохід». </w:t>
      </w:r>
    </w:p>
    <w:p w:rsidR="00007BAF" w:rsidRPr="00482184" w:rsidRDefault="00007BAF" w:rsidP="001C0D2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BAF" w:rsidRPr="00482184" w:rsidRDefault="00007BAF" w:rsidP="00B30F6E">
      <w:pPr>
        <w:spacing w:after="0"/>
        <w:ind w:left="709" w:hanging="709"/>
        <w:rPr>
          <w:rFonts w:ascii="Times New Roman" w:hAnsi="Times New Roman"/>
          <w:sz w:val="24"/>
          <w:szCs w:val="24"/>
          <w:lang w:val="uk-UA"/>
        </w:rPr>
      </w:pPr>
      <w:r w:rsidRPr="00482184">
        <w:rPr>
          <w:rFonts w:ascii="Times New Roman" w:hAnsi="Times New Roman"/>
          <w:sz w:val="24"/>
          <w:szCs w:val="24"/>
          <w:lang w:val="uk-UA"/>
        </w:rPr>
        <w:t>Витратна частина фінансового плану зі змінами в 20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 році становить </w:t>
      </w:r>
      <w:r>
        <w:rPr>
          <w:rFonts w:ascii="Times New Roman" w:hAnsi="Times New Roman"/>
          <w:sz w:val="24"/>
          <w:szCs w:val="24"/>
          <w:lang w:val="uk-UA"/>
        </w:rPr>
        <w:t>158 085,5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 тис. грн,</w:t>
      </w:r>
    </w:p>
    <w:p w:rsidR="00007BAF" w:rsidRDefault="00007BAF" w:rsidP="00B30F6E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val="uk-UA"/>
        </w:rPr>
      </w:pPr>
      <w:r w:rsidRPr="00482184">
        <w:rPr>
          <w:rFonts w:ascii="Times New Roman" w:hAnsi="Times New Roman"/>
          <w:sz w:val="24"/>
          <w:szCs w:val="24"/>
          <w:lang w:val="uk-UA"/>
        </w:rPr>
        <w:t xml:space="preserve"> а саме: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523D85">
        <w:rPr>
          <w:rFonts w:ascii="Times New Roman" w:hAnsi="Times New Roman"/>
          <w:sz w:val="24"/>
          <w:szCs w:val="24"/>
          <w:lang w:val="uk-UA"/>
        </w:rPr>
        <w:t xml:space="preserve">- собівартість наданих послуг, рядок 1010 (основної таблиці)  </w:t>
      </w:r>
      <w:r>
        <w:rPr>
          <w:rFonts w:ascii="Times New Roman" w:hAnsi="Times New Roman"/>
          <w:sz w:val="24"/>
          <w:szCs w:val="24"/>
          <w:lang w:val="uk-UA"/>
        </w:rPr>
        <w:t>90 769,3</w:t>
      </w:r>
      <w:r w:rsidRPr="00523D8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23D85">
        <w:rPr>
          <w:rFonts w:ascii="Times New Roman" w:hAnsi="Times New Roman"/>
          <w:sz w:val="24"/>
          <w:szCs w:val="24"/>
          <w:lang w:val="uk-UA"/>
        </w:rPr>
        <w:t>тис. грн;</w:t>
      </w:r>
    </w:p>
    <w:p w:rsidR="00007BAF" w:rsidRPr="00B15EC5" w:rsidRDefault="00007BAF" w:rsidP="00B30F6E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- 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адміністративні витрати, рядок 1030 (основної таблиці)  </w:t>
      </w:r>
      <w:r>
        <w:rPr>
          <w:rFonts w:ascii="Times New Roman" w:hAnsi="Times New Roman"/>
          <w:sz w:val="24"/>
          <w:szCs w:val="24"/>
          <w:lang w:val="uk-UA"/>
        </w:rPr>
        <w:t>11 869,7</w:t>
      </w:r>
      <w:r w:rsidRPr="00B15EC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15EC5">
        <w:rPr>
          <w:rFonts w:ascii="Times New Roman" w:hAnsi="Times New Roman"/>
          <w:sz w:val="24"/>
          <w:szCs w:val="24"/>
          <w:lang w:val="uk-UA"/>
        </w:rPr>
        <w:t>тис. грн, у тому числі: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513"/>
        <w:gridCol w:w="1559"/>
      </w:tblGrid>
      <w:tr w:rsidR="00007BAF" w:rsidRPr="00BE003C" w:rsidTr="00BE003C">
        <w:tc>
          <w:tcPr>
            <w:tcW w:w="709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513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Стаття    витрат</w:t>
            </w:r>
          </w:p>
        </w:tc>
        <w:tc>
          <w:tcPr>
            <w:tcW w:w="1559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тис. грн</w:t>
            </w:r>
          </w:p>
        </w:tc>
      </w:tr>
      <w:tr w:rsidR="00007BAF" w:rsidRPr="00BE003C" w:rsidTr="00BE003C">
        <w:trPr>
          <w:trHeight w:val="279"/>
        </w:trPr>
        <w:tc>
          <w:tcPr>
            <w:tcW w:w="709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13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1559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50,0</w:t>
            </w:r>
          </w:p>
        </w:tc>
      </w:tr>
      <w:tr w:rsidR="00007BAF" w:rsidRPr="00BE003C" w:rsidTr="00BE003C">
        <w:tc>
          <w:tcPr>
            <w:tcW w:w="709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559" w:type="dxa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94,7</w:t>
            </w:r>
          </w:p>
        </w:tc>
      </w:tr>
      <w:tr w:rsidR="00007BAF" w:rsidRPr="00BE003C" w:rsidTr="00BE003C">
        <w:tc>
          <w:tcPr>
            <w:tcW w:w="709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559" w:type="dxa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175,0</w:t>
            </w:r>
          </w:p>
        </w:tc>
      </w:tr>
      <w:tr w:rsidR="00007BAF" w:rsidRPr="00BE003C" w:rsidTr="00BE003C">
        <w:tc>
          <w:tcPr>
            <w:tcW w:w="709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559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8 850,0</w:t>
            </w:r>
          </w:p>
        </w:tc>
      </w:tr>
      <w:tr w:rsidR="00007BAF" w:rsidRPr="00BE003C" w:rsidTr="00BE003C">
        <w:tc>
          <w:tcPr>
            <w:tcW w:w="709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559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1 906,0</w:t>
            </w:r>
          </w:p>
        </w:tc>
      </w:tr>
      <w:tr w:rsidR="00007BAF" w:rsidRPr="00BE003C" w:rsidTr="00BE003C">
        <w:tc>
          <w:tcPr>
            <w:tcW w:w="709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13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  <w:r w:rsidRPr="00BE003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Pr="00BE00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загальногосподарського призначення</w:t>
            </w:r>
          </w:p>
        </w:tc>
        <w:tc>
          <w:tcPr>
            <w:tcW w:w="1559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100,0</w:t>
            </w:r>
          </w:p>
        </w:tc>
      </w:tr>
      <w:tr w:rsidR="00007BAF" w:rsidRPr="00BE003C" w:rsidTr="00BE003C">
        <w:tc>
          <w:tcPr>
            <w:tcW w:w="709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13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юридичні послуги</w:t>
            </w:r>
          </w:p>
        </w:tc>
        <w:tc>
          <w:tcPr>
            <w:tcW w:w="1559" w:type="dxa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16,0</w:t>
            </w:r>
          </w:p>
        </w:tc>
      </w:tr>
      <w:tr w:rsidR="00007BAF" w:rsidRPr="00BE003C" w:rsidTr="00BE003C">
        <w:tc>
          <w:tcPr>
            <w:tcW w:w="709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13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комунальних), а саме: послуги з охорони, видавничі, банківські, поштові послуги, ремонт комп'ютерної техніки (у т. ч. заправка картриджів), довідки, витяги та інші послуги</w:t>
            </w:r>
          </w:p>
        </w:tc>
        <w:tc>
          <w:tcPr>
            <w:tcW w:w="1559" w:type="dxa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200,0</w:t>
            </w:r>
          </w:p>
        </w:tc>
      </w:tr>
      <w:tr w:rsidR="00007BAF" w:rsidRPr="00BE003C" w:rsidTr="00BE003C">
        <w:tc>
          <w:tcPr>
            <w:tcW w:w="709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13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сплата земельного податку</w:t>
            </w:r>
          </w:p>
        </w:tc>
        <w:tc>
          <w:tcPr>
            <w:tcW w:w="1559" w:type="dxa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78,0</w:t>
            </w:r>
          </w:p>
        </w:tc>
      </w:tr>
      <w:tr w:rsidR="00007BAF" w:rsidRPr="00BE003C" w:rsidTr="00BE003C">
        <w:tc>
          <w:tcPr>
            <w:tcW w:w="709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предметів та матеріалів (канцелярські товари, бланкова продукція, реєстраційні журнали, передплата періодичних видань, мийні засоби,</w:t>
            </w:r>
            <w:r w:rsidRPr="00BE003C">
              <w:rPr>
                <w:lang w:val="uk-UA"/>
              </w:rPr>
              <w:t xml:space="preserve"> </w:t>
            </w: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пов'язані з утриманням приміщень та інше) </w:t>
            </w:r>
          </w:p>
        </w:tc>
        <w:tc>
          <w:tcPr>
            <w:tcW w:w="1559" w:type="dxa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400,0</w:t>
            </w:r>
          </w:p>
        </w:tc>
      </w:tr>
      <w:tr w:rsidR="00007BAF" w:rsidRPr="00BE003C" w:rsidTr="00BE003C">
        <w:tc>
          <w:tcPr>
            <w:tcW w:w="709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E003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  адміністративних витрат</w:t>
            </w:r>
          </w:p>
        </w:tc>
        <w:tc>
          <w:tcPr>
            <w:tcW w:w="1559" w:type="dxa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11 869,7</w:t>
            </w:r>
          </w:p>
        </w:tc>
      </w:tr>
    </w:tbl>
    <w:p w:rsidR="00007BAF" w:rsidRDefault="00007BAF" w:rsidP="001C0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EC5">
        <w:rPr>
          <w:rFonts w:ascii="Times New Roman" w:hAnsi="Times New Roman"/>
          <w:sz w:val="24"/>
          <w:szCs w:val="24"/>
          <w:lang w:val="uk-UA"/>
        </w:rPr>
        <w:t xml:space="preserve">               </w:t>
      </w:r>
    </w:p>
    <w:p w:rsidR="00007BAF" w:rsidRDefault="00007BAF" w:rsidP="001C0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BAF" w:rsidRPr="00B15EC5" w:rsidRDefault="00007BAF" w:rsidP="001C0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- інші операційні витрати «Централізоване постачання</w:t>
      </w:r>
      <w:r>
        <w:rPr>
          <w:rFonts w:ascii="Times New Roman" w:hAnsi="Times New Roman"/>
          <w:sz w:val="24"/>
          <w:szCs w:val="24"/>
          <w:lang w:val="uk-UA"/>
        </w:rPr>
        <w:t xml:space="preserve"> (медикаменти та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інші</w:t>
      </w:r>
      <w:r>
        <w:rPr>
          <w:rFonts w:ascii="Times New Roman" w:hAnsi="Times New Roman"/>
          <w:sz w:val="24"/>
          <w:szCs w:val="24"/>
          <w:lang w:val="uk-UA"/>
        </w:rPr>
        <w:t xml:space="preserve"> медичні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матеріали)», рядок 1080/1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( основної таблиці) </w:t>
      </w:r>
      <w:r>
        <w:rPr>
          <w:rFonts w:ascii="Times New Roman" w:hAnsi="Times New Roman"/>
          <w:sz w:val="24"/>
          <w:szCs w:val="24"/>
          <w:lang w:val="uk-UA"/>
        </w:rPr>
        <w:t xml:space="preserve"> на суму 6 000,0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тис. грн;</w:t>
      </w:r>
    </w:p>
    <w:p w:rsidR="00007BAF" w:rsidRPr="00B15EC5" w:rsidRDefault="00007BAF" w:rsidP="001C0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EC5">
        <w:rPr>
          <w:rFonts w:ascii="Times New Roman" w:hAnsi="Times New Roman"/>
          <w:sz w:val="24"/>
          <w:szCs w:val="24"/>
          <w:lang w:val="uk-UA"/>
        </w:rPr>
        <w:t xml:space="preserve">             -капітальні видатки від суми доходу </w:t>
      </w:r>
      <w:r>
        <w:rPr>
          <w:rFonts w:ascii="Times New Roman" w:hAnsi="Times New Roman"/>
          <w:sz w:val="24"/>
          <w:szCs w:val="24"/>
          <w:lang w:val="uk-UA"/>
        </w:rPr>
        <w:t>власних надходжень, рядок 1080/13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( о</w:t>
      </w:r>
      <w:r>
        <w:rPr>
          <w:rFonts w:ascii="Times New Roman" w:hAnsi="Times New Roman"/>
          <w:sz w:val="24"/>
          <w:szCs w:val="24"/>
          <w:lang w:val="uk-UA"/>
        </w:rPr>
        <w:t>сновної таблиці)  на суму 2 850,0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тис. грн;</w:t>
      </w:r>
    </w:p>
    <w:p w:rsidR="00007BAF" w:rsidRDefault="00007BAF" w:rsidP="001C0D25">
      <w:pPr>
        <w:tabs>
          <w:tab w:val="left" w:pos="825"/>
        </w:tabs>
        <w:rPr>
          <w:rFonts w:ascii="Times New Roman" w:hAnsi="Times New Roman"/>
          <w:sz w:val="24"/>
          <w:szCs w:val="24"/>
          <w:lang w:val="uk-UA"/>
        </w:rPr>
      </w:pPr>
      <w:r w:rsidRPr="00B15EC5">
        <w:rPr>
          <w:rFonts w:ascii="Times New Roman" w:hAnsi="Times New Roman"/>
          <w:sz w:val="24"/>
          <w:szCs w:val="24"/>
          <w:lang w:val="uk-UA"/>
        </w:rPr>
        <w:t xml:space="preserve">             -інші </w:t>
      </w:r>
      <w:r w:rsidRPr="00482184">
        <w:rPr>
          <w:rFonts w:ascii="Times New Roman" w:hAnsi="Times New Roman"/>
          <w:sz w:val="24"/>
          <w:szCs w:val="24"/>
          <w:lang w:val="uk-UA"/>
        </w:rPr>
        <w:t>витрати – 4</w:t>
      </w:r>
      <w:r>
        <w:rPr>
          <w:rFonts w:ascii="Times New Roman" w:hAnsi="Times New Roman"/>
          <w:sz w:val="24"/>
          <w:szCs w:val="24"/>
          <w:lang w:val="uk-UA"/>
        </w:rPr>
        <w:t>6 596,5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 тис. грн, в </w:t>
      </w:r>
      <w:r w:rsidRPr="00B15EC5">
        <w:rPr>
          <w:rFonts w:ascii="Times New Roman" w:hAnsi="Times New Roman"/>
          <w:sz w:val="24"/>
          <w:szCs w:val="24"/>
          <w:lang w:val="uk-UA"/>
        </w:rPr>
        <w:t>тому числі:</w:t>
      </w:r>
    </w:p>
    <w:p w:rsidR="00007BAF" w:rsidRPr="00B15EC5" w:rsidRDefault="00007BAF" w:rsidP="001C0D25">
      <w:pPr>
        <w:tabs>
          <w:tab w:val="left" w:pos="825"/>
        </w:tabs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842"/>
      </w:tblGrid>
      <w:tr w:rsidR="00007BAF" w:rsidRPr="00BE003C" w:rsidTr="00BE003C">
        <w:tc>
          <w:tcPr>
            <w:tcW w:w="988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Стаття  витрат</w:t>
            </w:r>
          </w:p>
        </w:tc>
        <w:tc>
          <w:tcPr>
            <w:tcW w:w="1842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тис. грн</w:t>
            </w:r>
          </w:p>
        </w:tc>
      </w:tr>
      <w:tr w:rsidR="00007BAF" w:rsidRPr="00BE003C" w:rsidTr="00BE003C">
        <w:tc>
          <w:tcPr>
            <w:tcW w:w="988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5 460,0</w:t>
            </w:r>
          </w:p>
        </w:tc>
      </w:tr>
      <w:tr w:rsidR="00007BAF" w:rsidRPr="00BE003C" w:rsidTr="00BE003C">
        <w:tc>
          <w:tcPr>
            <w:tcW w:w="988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1 174,0</w:t>
            </w:r>
          </w:p>
        </w:tc>
      </w:tr>
      <w:tr w:rsidR="00007BAF" w:rsidRPr="00BE003C" w:rsidTr="00BE003C">
        <w:tc>
          <w:tcPr>
            <w:tcW w:w="988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медикаменти та перев'язувальні матеріали</w:t>
            </w:r>
          </w:p>
        </w:tc>
        <w:tc>
          <w:tcPr>
            <w:tcW w:w="1842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3 500,0</w:t>
            </w:r>
          </w:p>
        </w:tc>
      </w:tr>
      <w:tr w:rsidR="00007BAF" w:rsidRPr="00BE003C" w:rsidTr="00BE003C">
        <w:tc>
          <w:tcPr>
            <w:tcW w:w="988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842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2 965,1</w:t>
            </w:r>
          </w:p>
        </w:tc>
      </w:tr>
      <w:tr w:rsidR="00007BAF" w:rsidRPr="00BE003C" w:rsidTr="00BE003C">
        <w:tc>
          <w:tcPr>
            <w:tcW w:w="988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842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10 104,4</w:t>
            </w:r>
          </w:p>
        </w:tc>
      </w:tr>
      <w:tr w:rsidR="00007BAF" w:rsidRPr="00BE003C" w:rsidTr="00BE003C">
        <w:tc>
          <w:tcPr>
            <w:tcW w:w="988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соціальне забезпечення</w:t>
            </w:r>
          </w:p>
        </w:tc>
        <w:tc>
          <w:tcPr>
            <w:tcW w:w="1842" w:type="dxa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743,0</w:t>
            </w:r>
          </w:p>
        </w:tc>
      </w:tr>
      <w:tr w:rsidR="00007BAF" w:rsidRPr="00BE003C" w:rsidTr="00BE003C">
        <w:tc>
          <w:tcPr>
            <w:tcW w:w="988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842" w:type="dxa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450,0</w:t>
            </w:r>
          </w:p>
        </w:tc>
      </w:tr>
      <w:tr w:rsidR="00007BAF" w:rsidRPr="00BE003C" w:rsidTr="00BE003C">
        <w:tc>
          <w:tcPr>
            <w:tcW w:w="988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1842" w:type="dxa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250,0</w:t>
            </w:r>
          </w:p>
        </w:tc>
      </w:tr>
      <w:tr w:rsidR="00007BAF" w:rsidRPr="00BE003C" w:rsidTr="00BE003C">
        <w:tc>
          <w:tcPr>
            <w:tcW w:w="988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1842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4 950,0</w:t>
            </w:r>
          </w:p>
        </w:tc>
      </w:tr>
      <w:tr w:rsidR="00007BAF" w:rsidRPr="00BE003C" w:rsidTr="00BE003C">
        <w:tc>
          <w:tcPr>
            <w:tcW w:w="988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10</w:t>
            </w:r>
          </w:p>
        </w:tc>
        <w:tc>
          <w:tcPr>
            <w:tcW w:w="6804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>придбання обладнання довгострокового використання; капітальний ремонт приміщення</w:t>
            </w:r>
          </w:p>
        </w:tc>
        <w:tc>
          <w:tcPr>
            <w:tcW w:w="1842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17 000,0</w:t>
            </w:r>
          </w:p>
        </w:tc>
      </w:tr>
      <w:tr w:rsidR="00007BAF" w:rsidRPr="00BE003C" w:rsidTr="00BE003C">
        <w:tc>
          <w:tcPr>
            <w:tcW w:w="988" w:type="dxa"/>
            <w:vAlign w:val="center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  інших витрат</w:t>
            </w:r>
          </w:p>
        </w:tc>
        <w:tc>
          <w:tcPr>
            <w:tcW w:w="1842" w:type="dxa"/>
          </w:tcPr>
          <w:p w:rsidR="00007BAF" w:rsidRPr="00BE003C" w:rsidRDefault="00007BAF" w:rsidP="00BE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0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46 596,5</w:t>
            </w:r>
          </w:p>
        </w:tc>
      </w:tr>
    </w:tbl>
    <w:p w:rsidR="00007BAF" w:rsidRDefault="00007BAF" w:rsidP="001C0D25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007BAF" w:rsidRDefault="00007BAF" w:rsidP="00B30F6E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В таблиці 3 «Рух грошових</w:t>
      </w:r>
      <w:r>
        <w:rPr>
          <w:rFonts w:ascii="Times New Roman" w:hAnsi="Times New Roman"/>
          <w:sz w:val="24"/>
          <w:szCs w:val="24"/>
          <w:lang w:val="uk-UA"/>
        </w:rPr>
        <w:t xml:space="preserve"> коштів» внесені наступні зміни</w:t>
      </w:r>
    </w:p>
    <w:p w:rsidR="00007BAF" w:rsidRDefault="00007BAF" w:rsidP="00B30F6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 - збільшені суми в частині «Надходження грошових коштів від операційної діяльності» «Інші надходження» та в частині «Видатки грошових коштів від операційної діяльності» у відповідності до внесених змін основної таблиці.</w:t>
      </w:r>
    </w:p>
    <w:p w:rsidR="00007BAF" w:rsidRPr="00B15EC5" w:rsidRDefault="00007BAF" w:rsidP="001C0D25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007BAF" w:rsidRPr="00482184" w:rsidRDefault="00007BAF" w:rsidP="009B692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15EC5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В таблиці 4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482184">
        <w:rPr>
          <w:rFonts w:ascii="Times New Roman" w:hAnsi="Times New Roman"/>
          <w:sz w:val="24"/>
          <w:szCs w:val="24"/>
          <w:lang w:val="uk-UA"/>
        </w:rPr>
        <w:t>Капітальні інвестиції» внесені наступні зміни:</w:t>
      </w:r>
    </w:p>
    <w:p w:rsidR="00007BAF" w:rsidRPr="00482184" w:rsidRDefault="00007BAF" w:rsidP="001C0D2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82184">
        <w:rPr>
          <w:rFonts w:ascii="Times New Roman" w:hAnsi="Times New Roman"/>
          <w:sz w:val="24"/>
          <w:szCs w:val="24"/>
          <w:lang w:val="uk-UA"/>
        </w:rPr>
        <w:t xml:space="preserve">         - </w:t>
      </w:r>
      <w:r>
        <w:rPr>
          <w:rFonts w:ascii="Times New Roman" w:hAnsi="Times New Roman"/>
          <w:sz w:val="24"/>
          <w:szCs w:val="24"/>
          <w:lang w:val="uk-UA"/>
        </w:rPr>
        <w:t>суму рядка 4060 «капітальний ремонт» збільшено на 4 000,0</w:t>
      </w:r>
      <w:r w:rsidRPr="003C30E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тис.грн., відповідно сума рядка 4060 в таблиці 4 </w:t>
      </w:r>
      <w:r w:rsidRPr="00B15EC5">
        <w:rPr>
          <w:rFonts w:ascii="Times New Roman" w:hAnsi="Times New Roman"/>
          <w:sz w:val="24"/>
          <w:szCs w:val="24"/>
          <w:lang w:val="uk-UA"/>
        </w:rPr>
        <w:t>«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Капітальні інвестиції» </w:t>
      </w:r>
      <w:r>
        <w:rPr>
          <w:rFonts w:ascii="Times New Roman" w:hAnsi="Times New Roman"/>
          <w:sz w:val="24"/>
          <w:szCs w:val="24"/>
          <w:lang w:val="uk-UA"/>
        </w:rPr>
        <w:t>зі змінами становить 10 000,0 тис.грн.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07BAF" w:rsidRPr="00482184" w:rsidRDefault="00007BAF" w:rsidP="008A1D4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82184">
        <w:rPr>
          <w:rFonts w:ascii="Times New Roman" w:hAnsi="Times New Roman"/>
          <w:sz w:val="24"/>
          <w:szCs w:val="24"/>
          <w:lang w:val="uk-UA"/>
        </w:rPr>
        <w:t xml:space="preserve">                 Загальна сума коштів на придбання основних засобів</w:t>
      </w:r>
      <w:r>
        <w:rPr>
          <w:rFonts w:ascii="Times New Roman" w:hAnsi="Times New Roman"/>
          <w:sz w:val="24"/>
          <w:szCs w:val="24"/>
          <w:lang w:val="uk-UA"/>
        </w:rPr>
        <w:t xml:space="preserve"> і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 капітальний ремонт </w:t>
      </w:r>
      <w:r>
        <w:rPr>
          <w:rFonts w:ascii="Times New Roman" w:hAnsi="Times New Roman"/>
          <w:sz w:val="24"/>
          <w:szCs w:val="24"/>
          <w:lang w:val="uk-UA"/>
        </w:rPr>
        <w:t xml:space="preserve"> становить 19 850,00 тис.грн (код рядка 4020, 4060);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 на придбання  інших необоротних матеріальних активів</w:t>
      </w:r>
      <w:r>
        <w:rPr>
          <w:rFonts w:ascii="Times New Roman" w:hAnsi="Times New Roman"/>
          <w:sz w:val="24"/>
          <w:szCs w:val="24"/>
          <w:lang w:val="uk-UA"/>
        </w:rPr>
        <w:t xml:space="preserve"> сума становить 550</w:t>
      </w:r>
      <w:r w:rsidRPr="00482184">
        <w:rPr>
          <w:rFonts w:ascii="Times New Roman" w:hAnsi="Times New Roman"/>
          <w:sz w:val="24"/>
          <w:szCs w:val="24"/>
          <w:lang w:val="uk-UA"/>
        </w:rPr>
        <w:t>,0 тис.грн</w:t>
      </w:r>
      <w:r w:rsidRPr="008A1D4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(код рядка 4030).</w:t>
      </w:r>
    </w:p>
    <w:p w:rsidR="00007BAF" w:rsidRPr="00E328B7" w:rsidRDefault="00007BAF" w:rsidP="001C0D25">
      <w:pPr>
        <w:rPr>
          <w:rFonts w:ascii="Times New Roman" w:hAnsi="Times New Roman"/>
          <w:sz w:val="24"/>
          <w:szCs w:val="24"/>
          <w:lang w:val="uk-UA"/>
        </w:rPr>
      </w:pPr>
      <w:r w:rsidRPr="00E328B7">
        <w:rPr>
          <w:rFonts w:ascii="Times New Roman" w:hAnsi="Times New Roman"/>
          <w:sz w:val="24"/>
          <w:szCs w:val="24"/>
          <w:lang w:val="uk-UA"/>
        </w:rPr>
        <w:t xml:space="preserve">        В таблицю 5 «Дані про персонал та витрати на оплату праці» внесені наступні зміни:</w:t>
      </w:r>
    </w:p>
    <w:p w:rsidR="00007BAF" w:rsidRPr="00E328B7" w:rsidRDefault="00007BAF" w:rsidP="001C0D25">
      <w:pPr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E328B7">
        <w:rPr>
          <w:rFonts w:ascii="Times New Roman" w:hAnsi="Times New Roman"/>
          <w:sz w:val="24"/>
          <w:szCs w:val="24"/>
          <w:lang w:val="uk-UA"/>
        </w:rPr>
        <w:t xml:space="preserve">        -кількість працівників (штатних працівників, зовнішніх та внутрішніх сумісників, працівників по договору) збільшилась  на 5,75 штатні одиниці, а саме: адміністративно-управлінський персонал (двірник) 1,0 штатна одиниця; середній, молодший та інший медичний персонал 2,75 штатні одиниці; спеціалісти з немедичною освітою 2,00 штатні одиниці.</w:t>
      </w:r>
      <w:r w:rsidRPr="00E328B7">
        <w:rPr>
          <w:rFonts w:ascii="Arial" w:hAnsi="Arial" w:cs="Arial"/>
          <w:sz w:val="24"/>
          <w:szCs w:val="24"/>
          <w:lang w:eastAsia="ru-RU"/>
        </w:rPr>
        <w:t> </w:t>
      </w:r>
    </w:p>
    <w:p w:rsidR="00007BAF" w:rsidRPr="00E328B7" w:rsidRDefault="00007BAF" w:rsidP="001C0D25">
      <w:pPr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28B7">
        <w:rPr>
          <w:rFonts w:ascii="Arial" w:hAnsi="Arial" w:cs="Arial"/>
          <w:sz w:val="24"/>
          <w:szCs w:val="24"/>
          <w:lang w:val="uk-UA" w:eastAsia="ru-RU"/>
        </w:rPr>
        <w:t xml:space="preserve">      </w:t>
      </w:r>
      <w:r w:rsidRPr="00E328B7">
        <w:rPr>
          <w:rFonts w:ascii="Times New Roman" w:hAnsi="Times New Roman"/>
          <w:sz w:val="24"/>
          <w:szCs w:val="24"/>
          <w:lang w:val="uk-UA" w:eastAsia="ru-RU"/>
        </w:rPr>
        <w:t>Загальна чисельність працівників підприємства на плановий 2024 рік (зі змінами) відповідно до штатних розписів становить 407,00 штатні одиниці.</w:t>
      </w:r>
    </w:p>
    <w:p w:rsidR="00007BAF" w:rsidRPr="00482184" w:rsidRDefault="00007BAF" w:rsidP="001C0D25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184">
        <w:rPr>
          <w:rFonts w:ascii="Times New Roman" w:hAnsi="Times New Roman"/>
          <w:sz w:val="24"/>
          <w:szCs w:val="24"/>
          <w:lang w:val="uk-UA"/>
        </w:rPr>
        <w:t xml:space="preserve">В результаті діяльності КНП НМР «СМСЧ </w:t>
      </w:r>
      <w:r>
        <w:rPr>
          <w:rFonts w:ascii="Times New Roman" w:hAnsi="Times New Roman"/>
          <w:sz w:val="24"/>
          <w:szCs w:val="24"/>
          <w:lang w:val="uk-UA"/>
        </w:rPr>
        <w:t>м.Нетішин» впродовж 2024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 року заплановано, що видатки відповідатимуть доходам, оскільки підприємство фінансується з державного бюджету та з бюджету</w:t>
      </w:r>
      <w:r w:rsidRPr="0055189D">
        <w:rPr>
          <w:rFonts w:ascii="Times New Roman" w:hAnsi="Times New Roman"/>
          <w:sz w:val="24"/>
          <w:szCs w:val="24"/>
          <w:lang w:val="uk-UA"/>
        </w:rPr>
        <w:t xml:space="preserve"> Нетішинської міської ТГ</w:t>
      </w:r>
      <w:r w:rsidRPr="00482184">
        <w:rPr>
          <w:rFonts w:ascii="Times New Roman" w:hAnsi="Times New Roman"/>
          <w:sz w:val="24"/>
          <w:szCs w:val="24"/>
          <w:lang w:val="uk-UA"/>
        </w:rPr>
        <w:t xml:space="preserve">  за «Комплексною  Програмою розвитку та підтримки комунальних підприємств охорони здоров’я Нетішинської міської територіальної громади і надання медичних послуг  на 2021-2024 роки».</w:t>
      </w:r>
    </w:p>
    <w:p w:rsidR="00007BAF" w:rsidRPr="00EC38B2" w:rsidRDefault="00007BAF" w:rsidP="00EC38B2">
      <w:pPr>
        <w:shd w:val="clear" w:color="auto" w:fill="FFFFFF"/>
        <w:spacing w:after="225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82184">
        <w:rPr>
          <w:rFonts w:ascii="Times New Roman" w:hAnsi="Times New Roman"/>
          <w:sz w:val="24"/>
          <w:szCs w:val="24"/>
          <w:lang w:val="uk-UA"/>
        </w:rPr>
        <w:t xml:space="preserve">         Комунальне некомерційне підприємство здійснює господарську некомерційну </w:t>
      </w:r>
      <w:r w:rsidRPr="00B15EC5">
        <w:rPr>
          <w:rFonts w:ascii="Times New Roman" w:hAnsi="Times New Roman"/>
          <w:sz w:val="24"/>
          <w:szCs w:val="24"/>
          <w:lang w:val="uk-UA"/>
        </w:rPr>
        <w:t>діяльність, спрямовану на досягнення соціальних та інших результа</w:t>
      </w:r>
      <w:r>
        <w:rPr>
          <w:rFonts w:ascii="Times New Roman" w:hAnsi="Times New Roman"/>
          <w:sz w:val="24"/>
          <w:szCs w:val="24"/>
          <w:lang w:val="uk-UA"/>
        </w:rPr>
        <w:t>тів без мети одержання прибутку та</w:t>
      </w:r>
      <w:r w:rsidRPr="00B15EC5">
        <w:rPr>
          <w:rFonts w:ascii="Times New Roman" w:hAnsi="Times New Roman"/>
          <w:sz w:val="24"/>
          <w:szCs w:val="24"/>
          <w:lang w:val="uk-UA"/>
        </w:rPr>
        <w:t xml:space="preserve"> є неприбутковою організацією.</w:t>
      </w:r>
    </w:p>
    <w:p w:rsidR="00007BAF" w:rsidRPr="00B15EC5" w:rsidRDefault="00007BAF" w:rsidP="001C0D25">
      <w:pPr>
        <w:rPr>
          <w:rFonts w:ascii="Times New Roman" w:hAnsi="Times New Roman"/>
          <w:sz w:val="24"/>
          <w:szCs w:val="24"/>
          <w:lang w:val="uk-UA"/>
        </w:rPr>
      </w:pPr>
      <w:r w:rsidRPr="00B15EC5">
        <w:rPr>
          <w:rFonts w:ascii="Times New Roman" w:hAnsi="Times New Roman"/>
          <w:sz w:val="24"/>
          <w:szCs w:val="24"/>
          <w:lang w:val="uk-UA"/>
        </w:rPr>
        <w:t>Дир</w:t>
      </w:r>
      <w:r>
        <w:rPr>
          <w:rFonts w:ascii="Times New Roman" w:hAnsi="Times New Roman"/>
          <w:sz w:val="24"/>
          <w:szCs w:val="24"/>
          <w:lang w:val="uk-UA"/>
        </w:rPr>
        <w:t xml:space="preserve">ектор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Тетяна ДІДИЧ</w:t>
      </w:r>
    </w:p>
    <w:p w:rsidR="00007BAF" w:rsidRPr="00B15EC5" w:rsidRDefault="00007BAF" w:rsidP="001C0D25">
      <w:pPr>
        <w:tabs>
          <w:tab w:val="left" w:pos="708"/>
          <w:tab w:val="left" w:pos="1416"/>
          <w:tab w:val="left" w:pos="2124"/>
        </w:tabs>
        <w:rPr>
          <w:rFonts w:ascii="Times New Roman" w:hAnsi="Times New Roman"/>
          <w:sz w:val="24"/>
          <w:szCs w:val="24"/>
          <w:lang w:val="uk-UA"/>
        </w:rPr>
      </w:pPr>
      <w:r w:rsidRPr="00B15EC5">
        <w:rPr>
          <w:rFonts w:ascii="Times New Roman" w:hAnsi="Times New Roman"/>
          <w:sz w:val="24"/>
          <w:szCs w:val="24"/>
          <w:lang w:val="uk-UA"/>
        </w:rPr>
        <w:t xml:space="preserve">Заступник директора з економічних питань                       </w:t>
      </w:r>
      <w:r w:rsidRPr="00B15EC5">
        <w:rPr>
          <w:rFonts w:ascii="Times New Roman" w:hAnsi="Times New Roman"/>
          <w:sz w:val="24"/>
          <w:szCs w:val="24"/>
          <w:lang w:val="uk-UA"/>
        </w:rPr>
        <w:tab/>
        <w:t>Валентина ПАРАХІНА</w:t>
      </w:r>
    </w:p>
    <w:p w:rsidR="00007BAF" w:rsidRPr="00B15EC5" w:rsidRDefault="00007BAF" w:rsidP="001C0D25">
      <w:pPr>
        <w:rPr>
          <w:rFonts w:ascii="Times New Roman" w:hAnsi="Times New Roman"/>
          <w:sz w:val="24"/>
          <w:szCs w:val="24"/>
          <w:lang w:val="uk-UA"/>
        </w:rPr>
      </w:pPr>
      <w:r w:rsidRPr="00B15EC5">
        <w:rPr>
          <w:rFonts w:ascii="Times New Roman" w:hAnsi="Times New Roman"/>
          <w:sz w:val="24"/>
          <w:szCs w:val="24"/>
          <w:lang w:val="uk-UA"/>
        </w:rPr>
        <w:t xml:space="preserve">Головний бухгалтер </w:t>
      </w:r>
      <w:r w:rsidRPr="00B15EC5">
        <w:rPr>
          <w:rFonts w:ascii="Times New Roman" w:hAnsi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/>
          <w:sz w:val="24"/>
          <w:szCs w:val="24"/>
          <w:lang w:val="uk-UA"/>
        </w:rPr>
        <w:tab/>
        <w:t>Ніна ЗІНЧУК</w:t>
      </w:r>
      <w:r w:rsidRPr="00B15EC5">
        <w:rPr>
          <w:rFonts w:ascii="Times New Roman" w:hAnsi="Times New Roman"/>
          <w:sz w:val="24"/>
          <w:szCs w:val="24"/>
          <w:lang w:val="uk-UA"/>
        </w:rPr>
        <w:tab/>
      </w:r>
    </w:p>
    <w:p w:rsidR="00007BAF" w:rsidRPr="00B15EC5" w:rsidRDefault="00007BAF" w:rsidP="001C0D25">
      <w:pPr>
        <w:rPr>
          <w:rFonts w:ascii="Times New Roman" w:hAnsi="Times New Roman"/>
          <w:sz w:val="24"/>
          <w:szCs w:val="24"/>
          <w:lang w:val="uk-UA"/>
        </w:rPr>
      </w:pPr>
    </w:p>
    <w:p w:rsidR="00007BAF" w:rsidRDefault="00007BAF" w:rsidP="001C0D25">
      <w:pPr>
        <w:rPr>
          <w:rFonts w:ascii="Times New Roman" w:hAnsi="Times New Roman"/>
          <w:sz w:val="24"/>
          <w:szCs w:val="24"/>
          <w:lang w:val="uk-UA"/>
        </w:rPr>
      </w:pPr>
    </w:p>
    <w:p w:rsidR="00007BAF" w:rsidRDefault="00007BAF" w:rsidP="001C0D25">
      <w:pPr>
        <w:rPr>
          <w:rFonts w:ascii="Times New Roman" w:hAnsi="Times New Roman"/>
          <w:sz w:val="24"/>
          <w:szCs w:val="24"/>
          <w:lang w:val="uk-UA"/>
        </w:rPr>
      </w:pPr>
    </w:p>
    <w:p w:rsidR="00007BAF" w:rsidRDefault="00007BAF" w:rsidP="001C0D25">
      <w:pPr>
        <w:rPr>
          <w:rFonts w:ascii="Times New Roman" w:hAnsi="Times New Roman"/>
          <w:sz w:val="24"/>
          <w:szCs w:val="24"/>
          <w:lang w:val="uk-UA"/>
        </w:rPr>
      </w:pPr>
    </w:p>
    <w:p w:rsidR="00007BAF" w:rsidRDefault="00007BAF" w:rsidP="001C0D25">
      <w:pPr>
        <w:rPr>
          <w:rFonts w:ascii="Times New Roman" w:hAnsi="Times New Roman"/>
          <w:sz w:val="24"/>
          <w:szCs w:val="24"/>
          <w:lang w:val="uk-UA"/>
        </w:rPr>
      </w:pPr>
    </w:p>
    <w:p w:rsidR="00007BAF" w:rsidRDefault="00007BAF" w:rsidP="001C0D25">
      <w:pPr>
        <w:rPr>
          <w:rFonts w:ascii="Times New Roman" w:hAnsi="Times New Roman"/>
          <w:sz w:val="24"/>
          <w:szCs w:val="24"/>
          <w:lang w:val="uk-UA"/>
        </w:rPr>
      </w:pPr>
    </w:p>
    <w:sectPr w:rsidR="00007BAF" w:rsidSect="006B4A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BAF" w:rsidRDefault="00007BAF" w:rsidP="00655BAE">
      <w:pPr>
        <w:spacing w:after="0" w:line="240" w:lineRule="auto"/>
      </w:pPr>
      <w:r>
        <w:separator/>
      </w:r>
    </w:p>
  </w:endnote>
  <w:endnote w:type="continuationSeparator" w:id="0">
    <w:p w:rsidR="00007BAF" w:rsidRDefault="00007BAF" w:rsidP="0065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BAF" w:rsidRDefault="00007BAF" w:rsidP="00655BAE">
      <w:pPr>
        <w:spacing w:after="0" w:line="240" w:lineRule="auto"/>
      </w:pPr>
      <w:r>
        <w:separator/>
      </w:r>
    </w:p>
  </w:footnote>
  <w:footnote w:type="continuationSeparator" w:id="0">
    <w:p w:rsidR="00007BAF" w:rsidRDefault="00007BAF" w:rsidP="00655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5376"/>
    <w:multiLevelType w:val="hybridMultilevel"/>
    <w:tmpl w:val="220A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E4C57"/>
    <w:multiLevelType w:val="multilevel"/>
    <w:tmpl w:val="C034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10E0A"/>
    <w:multiLevelType w:val="multilevel"/>
    <w:tmpl w:val="83C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07BAF"/>
    <w:rsid w:val="00021CE9"/>
    <w:rsid w:val="00033128"/>
    <w:rsid w:val="0003641D"/>
    <w:rsid w:val="00045512"/>
    <w:rsid w:val="00065DEB"/>
    <w:rsid w:val="0008197F"/>
    <w:rsid w:val="00090D67"/>
    <w:rsid w:val="00090F2B"/>
    <w:rsid w:val="0009748C"/>
    <w:rsid w:val="000B745A"/>
    <w:rsid w:val="000B7AE9"/>
    <w:rsid w:val="000C3533"/>
    <w:rsid w:val="000C4CB8"/>
    <w:rsid w:val="000C790E"/>
    <w:rsid w:val="000F352C"/>
    <w:rsid w:val="00104CC5"/>
    <w:rsid w:val="001067C2"/>
    <w:rsid w:val="0012041C"/>
    <w:rsid w:val="00137671"/>
    <w:rsid w:val="00143A29"/>
    <w:rsid w:val="001621C3"/>
    <w:rsid w:val="0017276B"/>
    <w:rsid w:val="001816C2"/>
    <w:rsid w:val="00182604"/>
    <w:rsid w:val="00184085"/>
    <w:rsid w:val="001B295E"/>
    <w:rsid w:val="001C0D25"/>
    <w:rsid w:val="001D19D3"/>
    <w:rsid w:val="001E1247"/>
    <w:rsid w:val="001F4038"/>
    <w:rsid w:val="00217D13"/>
    <w:rsid w:val="0022087D"/>
    <w:rsid w:val="00233F80"/>
    <w:rsid w:val="0025325D"/>
    <w:rsid w:val="00256A3F"/>
    <w:rsid w:val="00265E77"/>
    <w:rsid w:val="00273C81"/>
    <w:rsid w:val="0027510D"/>
    <w:rsid w:val="00275475"/>
    <w:rsid w:val="002937EC"/>
    <w:rsid w:val="00293ED2"/>
    <w:rsid w:val="00295803"/>
    <w:rsid w:val="002A2C33"/>
    <w:rsid w:val="002B07A8"/>
    <w:rsid w:val="002B5F55"/>
    <w:rsid w:val="002B7E9D"/>
    <w:rsid w:val="002C380E"/>
    <w:rsid w:val="002C5A31"/>
    <w:rsid w:val="002C73A8"/>
    <w:rsid w:val="002D007F"/>
    <w:rsid w:val="002F7F09"/>
    <w:rsid w:val="00303179"/>
    <w:rsid w:val="0030794D"/>
    <w:rsid w:val="00322A41"/>
    <w:rsid w:val="00325D0E"/>
    <w:rsid w:val="00333E09"/>
    <w:rsid w:val="00335E22"/>
    <w:rsid w:val="003500E1"/>
    <w:rsid w:val="0035171C"/>
    <w:rsid w:val="00360275"/>
    <w:rsid w:val="00363B3F"/>
    <w:rsid w:val="00383171"/>
    <w:rsid w:val="003926B2"/>
    <w:rsid w:val="00392FED"/>
    <w:rsid w:val="003A1E09"/>
    <w:rsid w:val="003A4450"/>
    <w:rsid w:val="003A7D9F"/>
    <w:rsid w:val="003C167A"/>
    <w:rsid w:val="003C20A4"/>
    <w:rsid w:val="003C30E1"/>
    <w:rsid w:val="003C37D8"/>
    <w:rsid w:val="003C4BCB"/>
    <w:rsid w:val="003D181D"/>
    <w:rsid w:val="003E02B0"/>
    <w:rsid w:val="003E0CDC"/>
    <w:rsid w:val="003E6353"/>
    <w:rsid w:val="003E6B0D"/>
    <w:rsid w:val="003F0339"/>
    <w:rsid w:val="004030AD"/>
    <w:rsid w:val="004101A3"/>
    <w:rsid w:val="004141E4"/>
    <w:rsid w:val="00423277"/>
    <w:rsid w:val="004242B5"/>
    <w:rsid w:val="00426D42"/>
    <w:rsid w:val="00431DD2"/>
    <w:rsid w:val="00440072"/>
    <w:rsid w:val="00440F19"/>
    <w:rsid w:val="00442F92"/>
    <w:rsid w:val="00464D0E"/>
    <w:rsid w:val="00465D7B"/>
    <w:rsid w:val="00476140"/>
    <w:rsid w:val="00482184"/>
    <w:rsid w:val="004959EA"/>
    <w:rsid w:val="00497AFF"/>
    <w:rsid w:val="004B2DE4"/>
    <w:rsid w:val="004C12EA"/>
    <w:rsid w:val="004C65CC"/>
    <w:rsid w:val="004D01FC"/>
    <w:rsid w:val="004D3EC9"/>
    <w:rsid w:val="004E48E4"/>
    <w:rsid w:val="004E7B8D"/>
    <w:rsid w:val="0050492C"/>
    <w:rsid w:val="005157E8"/>
    <w:rsid w:val="00523D85"/>
    <w:rsid w:val="00526E3D"/>
    <w:rsid w:val="00531E36"/>
    <w:rsid w:val="005368EB"/>
    <w:rsid w:val="0055189D"/>
    <w:rsid w:val="00560B02"/>
    <w:rsid w:val="00560C70"/>
    <w:rsid w:val="005623B0"/>
    <w:rsid w:val="00573841"/>
    <w:rsid w:val="0057520D"/>
    <w:rsid w:val="0058066D"/>
    <w:rsid w:val="0058230F"/>
    <w:rsid w:val="00596BAB"/>
    <w:rsid w:val="0059737C"/>
    <w:rsid w:val="005C0261"/>
    <w:rsid w:val="005E19E7"/>
    <w:rsid w:val="005E7C98"/>
    <w:rsid w:val="00600849"/>
    <w:rsid w:val="006120F5"/>
    <w:rsid w:val="006173B0"/>
    <w:rsid w:val="00637ACD"/>
    <w:rsid w:val="00637D4C"/>
    <w:rsid w:val="00644678"/>
    <w:rsid w:val="00655BAE"/>
    <w:rsid w:val="00671AA0"/>
    <w:rsid w:val="00680951"/>
    <w:rsid w:val="006819D2"/>
    <w:rsid w:val="00684E85"/>
    <w:rsid w:val="00692E0A"/>
    <w:rsid w:val="006B2710"/>
    <w:rsid w:val="006B4A30"/>
    <w:rsid w:val="006B6801"/>
    <w:rsid w:val="006C2656"/>
    <w:rsid w:val="006C5FF2"/>
    <w:rsid w:val="006D3A03"/>
    <w:rsid w:val="006D582F"/>
    <w:rsid w:val="006E5DAF"/>
    <w:rsid w:val="00710BCC"/>
    <w:rsid w:val="00727FFD"/>
    <w:rsid w:val="0073291C"/>
    <w:rsid w:val="007419B8"/>
    <w:rsid w:val="007524FE"/>
    <w:rsid w:val="00762544"/>
    <w:rsid w:val="00771017"/>
    <w:rsid w:val="00784EFD"/>
    <w:rsid w:val="007864B0"/>
    <w:rsid w:val="00790006"/>
    <w:rsid w:val="00793A61"/>
    <w:rsid w:val="007B3C68"/>
    <w:rsid w:val="007C3D80"/>
    <w:rsid w:val="007D4376"/>
    <w:rsid w:val="007E7C0C"/>
    <w:rsid w:val="007F3362"/>
    <w:rsid w:val="00801074"/>
    <w:rsid w:val="0080584F"/>
    <w:rsid w:val="00814CAE"/>
    <w:rsid w:val="00816694"/>
    <w:rsid w:val="00831532"/>
    <w:rsid w:val="0083515E"/>
    <w:rsid w:val="00862366"/>
    <w:rsid w:val="008653D7"/>
    <w:rsid w:val="00873F3A"/>
    <w:rsid w:val="00875D53"/>
    <w:rsid w:val="00892C1C"/>
    <w:rsid w:val="00897B18"/>
    <w:rsid w:val="008A1D49"/>
    <w:rsid w:val="008B0514"/>
    <w:rsid w:val="008B28FD"/>
    <w:rsid w:val="008B4C61"/>
    <w:rsid w:val="008C59E4"/>
    <w:rsid w:val="008D5477"/>
    <w:rsid w:val="008E1936"/>
    <w:rsid w:val="0090532C"/>
    <w:rsid w:val="009055DF"/>
    <w:rsid w:val="00913344"/>
    <w:rsid w:val="00914101"/>
    <w:rsid w:val="00920A5E"/>
    <w:rsid w:val="00924E37"/>
    <w:rsid w:val="0094356B"/>
    <w:rsid w:val="009531EF"/>
    <w:rsid w:val="00955053"/>
    <w:rsid w:val="009905BD"/>
    <w:rsid w:val="009910C4"/>
    <w:rsid w:val="00992D82"/>
    <w:rsid w:val="009A403B"/>
    <w:rsid w:val="009A7B05"/>
    <w:rsid w:val="009B1E32"/>
    <w:rsid w:val="009B692A"/>
    <w:rsid w:val="009C37E5"/>
    <w:rsid w:val="009C68E8"/>
    <w:rsid w:val="009D3B52"/>
    <w:rsid w:val="009D5454"/>
    <w:rsid w:val="009E606E"/>
    <w:rsid w:val="009F3EC7"/>
    <w:rsid w:val="00A079E3"/>
    <w:rsid w:val="00A15BF3"/>
    <w:rsid w:val="00A33904"/>
    <w:rsid w:val="00A4535B"/>
    <w:rsid w:val="00A5010A"/>
    <w:rsid w:val="00A5411C"/>
    <w:rsid w:val="00A5685E"/>
    <w:rsid w:val="00A7796D"/>
    <w:rsid w:val="00A83FDC"/>
    <w:rsid w:val="00A948DC"/>
    <w:rsid w:val="00A97057"/>
    <w:rsid w:val="00AC0DAA"/>
    <w:rsid w:val="00AC3E66"/>
    <w:rsid w:val="00AC51B7"/>
    <w:rsid w:val="00AC6260"/>
    <w:rsid w:val="00AF18F4"/>
    <w:rsid w:val="00B05E60"/>
    <w:rsid w:val="00B144B5"/>
    <w:rsid w:val="00B15EC5"/>
    <w:rsid w:val="00B16C6F"/>
    <w:rsid w:val="00B30F6E"/>
    <w:rsid w:val="00B34F42"/>
    <w:rsid w:val="00B52D55"/>
    <w:rsid w:val="00B5535F"/>
    <w:rsid w:val="00BA1B32"/>
    <w:rsid w:val="00BA3F9A"/>
    <w:rsid w:val="00BA608D"/>
    <w:rsid w:val="00BA74F4"/>
    <w:rsid w:val="00BB0A86"/>
    <w:rsid w:val="00BB14A0"/>
    <w:rsid w:val="00BB4800"/>
    <w:rsid w:val="00BC3722"/>
    <w:rsid w:val="00BC6C3F"/>
    <w:rsid w:val="00BD026C"/>
    <w:rsid w:val="00BE003C"/>
    <w:rsid w:val="00C12BDC"/>
    <w:rsid w:val="00C15031"/>
    <w:rsid w:val="00C15BF4"/>
    <w:rsid w:val="00C52F6D"/>
    <w:rsid w:val="00C53A3E"/>
    <w:rsid w:val="00C6757B"/>
    <w:rsid w:val="00C73BA1"/>
    <w:rsid w:val="00C77C9D"/>
    <w:rsid w:val="00C82766"/>
    <w:rsid w:val="00C9171E"/>
    <w:rsid w:val="00CB041F"/>
    <w:rsid w:val="00CC2FE0"/>
    <w:rsid w:val="00CC7DFC"/>
    <w:rsid w:val="00CD35E7"/>
    <w:rsid w:val="00CD40A7"/>
    <w:rsid w:val="00CD41E0"/>
    <w:rsid w:val="00CF138E"/>
    <w:rsid w:val="00CF216B"/>
    <w:rsid w:val="00CF3819"/>
    <w:rsid w:val="00CF75DE"/>
    <w:rsid w:val="00D05FE4"/>
    <w:rsid w:val="00D14E9C"/>
    <w:rsid w:val="00D43F43"/>
    <w:rsid w:val="00D52EBD"/>
    <w:rsid w:val="00D64F31"/>
    <w:rsid w:val="00DA6ED3"/>
    <w:rsid w:val="00DB25A1"/>
    <w:rsid w:val="00DB3C80"/>
    <w:rsid w:val="00DB5A17"/>
    <w:rsid w:val="00DC1C98"/>
    <w:rsid w:val="00DC67BA"/>
    <w:rsid w:val="00DD1FD3"/>
    <w:rsid w:val="00DD464F"/>
    <w:rsid w:val="00DE0FFD"/>
    <w:rsid w:val="00DE14E2"/>
    <w:rsid w:val="00DF459C"/>
    <w:rsid w:val="00E114F3"/>
    <w:rsid w:val="00E1157F"/>
    <w:rsid w:val="00E13DBC"/>
    <w:rsid w:val="00E1529B"/>
    <w:rsid w:val="00E15385"/>
    <w:rsid w:val="00E25530"/>
    <w:rsid w:val="00E32070"/>
    <w:rsid w:val="00E328B7"/>
    <w:rsid w:val="00E518FB"/>
    <w:rsid w:val="00E74212"/>
    <w:rsid w:val="00E841E2"/>
    <w:rsid w:val="00E9242C"/>
    <w:rsid w:val="00EA77BA"/>
    <w:rsid w:val="00EB0910"/>
    <w:rsid w:val="00EB36AC"/>
    <w:rsid w:val="00EB69C4"/>
    <w:rsid w:val="00EC0FBF"/>
    <w:rsid w:val="00EC3610"/>
    <w:rsid w:val="00EC38B2"/>
    <w:rsid w:val="00ED4991"/>
    <w:rsid w:val="00EF5599"/>
    <w:rsid w:val="00F06BE4"/>
    <w:rsid w:val="00F14DFE"/>
    <w:rsid w:val="00F23EA8"/>
    <w:rsid w:val="00F252E1"/>
    <w:rsid w:val="00F45FE6"/>
    <w:rsid w:val="00F523F2"/>
    <w:rsid w:val="00F54992"/>
    <w:rsid w:val="00F7594E"/>
    <w:rsid w:val="00F929E6"/>
    <w:rsid w:val="00F92E9C"/>
    <w:rsid w:val="00F93C37"/>
    <w:rsid w:val="00FB6678"/>
    <w:rsid w:val="00FC0FE1"/>
    <w:rsid w:val="00FC1C5B"/>
    <w:rsid w:val="00FC24F7"/>
    <w:rsid w:val="00FC5F7B"/>
    <w:rsid w:val="00FD2532"/>
    <w:rsid w:val="00FD27FA"/>
    <w:rsid w:val="00FE2D6A"/>
    <w:rsid w:val="00FE2FD4"/>
    <w:rsid w:val="00FE65BD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6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C0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eader">
    <w:name w:val="header"/>
    <w:basedOn w:val="Normal"/>
    <w:link w:val="HeaderChar"/>
    <w:uiPriority w:val="99"/>
    <w:rsid w:val="0065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B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BAE"/>
    <w:rPr>
      <w:rFonts w:cs="Times New Roman"/>
    </w:rPr>
  </w:style>
  <w:style w:type="character" w:styleId="IntenseEmphasis">
    <w:name w:val="Intense Emphasis"/>
    <w:basedOn w:val="DefaultParagraphFont"/>
    <w:uiPriority w:val="99"/>
    <w:qFormat/>
    <w:rsid w:val="00265E77"/>
    <w:rPr>
      <w:rFonts w:cs="Times New Roman"/>
      <w:i/>
      <w:iCs/>
      <w:color w:val="5B9BD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3112</TotalTime>
  <Pages>3</Pages>
  <Words>1148</Words>
  <Characters>6548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Depviddil</cp:lastModifiedBy>
  <cp:revision>176</cp:revision>
  <cp:lastPrinted>2024-09-12T06:04:00Z</cp:lastPrinted>
  <dcterms:created xsi:type="dcterms:W3CDTF">2017-11-28T13:17:00Z</dcterms:created>
  <dcterms:modified xsi:type="dcterms:W3CDTF">2024-09-12T06:04:00Z</dcterms:modified>
</cp:coreProperties>
</file>